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28703" w14:textId="097299F9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  <w:sz w:val="28"/>
        </w:rPr>
      </w:pPr>
      <w:bookmarkStart w:id="0" w:name="_GoBack"/>
      <w:r w:rsidRPr="00FE7784">
        <w:rPr>
          <w:rFonts w:asciiTheme="minorHAnsi" w:hAnsiTheme="minorHAnsi" w:cstheme="minorHAnsi"/>
          <w:b/>
          <w:i w:val="0"/>
          <w:sz w:val="28"/>
        </w:rPr>
        <w:t>Zd</w:t>
      </w:r>
      <w:r w:rsidR="0000614D" w:rsidRPr="00FE7784">
        <w:rPr>
          <w:rFonts w:asciiTheme="minorHAnsi" w:hAnsiTheme="minorHAnsi" w:cstheme="minorHAnsi"/>
          <w:b/>
          <w:i w:val="0"/>
          <w:sz w:val="28"/>
        </w:rPr>
        <w:t>ravotný dotazník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="000532C9" w:rsidRPr="00FE7784">
        <w:rPr>
          <w:rFonts w:asciiTheme="minorHAnsi" w:hAnsiTheme="minorHAnsi" w:cstheme="minorHAnsi"/>
          <w:b/>
          <w:i w:val="0"/>
          <w:sz w:val="28"/>
        </w:rPr>
        <w:t xml:space="preserve">a vyhlásenie 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zákonného zástupcu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 xml:space="preserve">žiaka </w:t>
      </w:r>
      <w:bookmarkEnd w:id="0"/>
      <w:r w:rsidR="001718B3" w:rsidRPr="00FE7784">
        <w:rPr>
          <w:rFonts w:asciiTheme="minorHAnsi" w:hAnsiTheme="minorHAnsi" w:cstheme="minorHAnsi"/>
          <w:b/>
          <w:i w:val="0"/>
          <w:sz w:val="28"/>
        </w:rPr>
        <w:t>alebo plnoletého žiaka</w:t>
      </w:r>
      <w:r w:rsidR="004E7CF3" w:rsidRPr="00FE7784">
        <w:rPr>
          <w:rFonts w:asciiTheme="minorHAnsi" w:hAnsiTheme="minorHAnsi" w:cstheme="minorHAnsi"/>
          <w:b/>
          <w:i w:val="0"/>
          <w:sz w:val="28"/>
        </w:rPr>
        <w:t xml:space="preserve"> </w:t>
      </w:r>
      <w:r w:rsidRPr="00FE7784">
        <w:rPr>
          <w:rFonts w:asciiTheme="minorHAnsi" w:hAnsiTheme="minorHAnsi" w:cstheme="minorHAnsi"/>
          <w:b/>
          <w:i w:val="0"/>
          <w:sz w:val="28"/>
        </w:rPr>
        <w:t>pred ná</w:t>
      </w:r>
      <w:r w:rsidR="006C3DF4" w:rsidRPr="00FE7784">
        <w:rPr>
          <w:rFonts w:asciiTheme="minorHAnsi" w:hAnsiTheme="minorHAnsi" w:cstheme="minorHAnsi"/>
          <w:b/>
          <w:i w:val="0"/>
          <w:sz w:val="28"/>
        </w:rPr>
        <w:t>stupom</w:t>
      </w:r>
      <w:r w:rsidRPr="00FE7784">
        <w:rPr>
          <w:rFonts w:asciiTheme="minorHAnsi" w:hAnsiTheme="minorHAnsi" w:cstheme="minorHAnsi"/>
          <w:b/>
          <w:i w:val="0"/>
          <w:sz w:val="28"/>
        </w:rPr>
        <w:t xml:space="preserve"> do </w:t>
      </w:r>
      <w:r w:rsidR="001718B3" w:rsidRPr="00FE7784">
        <w:rPr>
          <w:rFonts w:asciiTheme="minorHAnsi" w:hAnsiTheme="minorHAnsi" w:cstheme="minorHAnsi"/>
          <w:b/>
          <w:i w:val="0"/>
          <w:sz w:val="28"/>
        </w:rPr>
        <w:t>strednej školy, jazykovej školy alebo školského internátu</w:t>
      </w:r>
    </w:p>
    <w:p w14:paraId="36127155" w14:textId="77777777" w:rsidR="002F7619" w:rsidRPr="00FE7784" w:rsidRDefault="002F7619" w:rsidP="00782B3F">
      <w:pPr>
        <w:pStyle w:val="Zvraznencitcia"/>
        <w:spacing w:before="0" w:after="0"/>
        <w:rPr>
          <w:rFonts w:asciiTheme="minorHAnsi" w:hAnsiTheme="minorHAnsi" w:cstheme="minorHAnsi"/>
          <w:i w:val="0"/>
          <w:sz w:val="28"/>
        </w:rPr>
      </w:pPr>
      <w:r w:rsidRPr="00FE7784">
        <w:rPr>
          <w:rFonts w:asciiTheme="minorHAnsi" w:hAnsiTheme="minorHAnsi" w:cstheme="minorHAnsi"/>
          <w:i w:val="0"/>
          <w:sz w:val="28"/>
        </w:rPr>
        <w:t xml:space="preserve">(Ochorenie COVID – 19 spôsobené </w:t>
      </w:r>
      <w:proofErr w:type="spellStart"/>
      <w:r w:rsidRPr="00FE7784">
        <w:rPr>
          <w:rFonts w:asciiTheme="minorHAnsi" w:hAnsiTheme="minorHAnsi" w:cstheme="minorHAnsi"/>
          <w:i w:val="0"/>
          <w:sz w:val="28"/>
        </w:rPr>
        <w:t>koronavírusom</w:t>
      </w:r>
      <w:proofErr w:type="spellEnd"/>
      <w:r w:rsidRPr="00FE7784">
        <w:rPr>
          <w:rFonts w:asciiTheme="minorHAnsi" w:hAnsiTheme="minorHAnsi" w:cstheme="minorHAnsi"/>
          <w:i w:val="0"/>
          <w:sz w:val="28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4E7CF3" w:rsidRPr="0000614D" w14:paraId="1C73377A" w14:textId="77777777" w:rsidTr="00FE7784">
        <w:tc>
          <w:tcPr>
            <w:tcW w:w="5949" w:type="dxa"/>
          </w:tcPr>
          <w:p w14:paraId="21227639" w14:textId="5B708EA3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</w:t>
            </w:r>
            <w:r w:rsidR="00FE7784">
              <w:rPr>
                <w:rFonts w:asciiTheme="minorHAnsi" w:hAnsiTheme="minorHAnsi" w:cstheme="minorHAnsi"/>
                <w:lang w:eastAsia="en-US"/>
              </w:rPr>
              <w:t>/</w:t>
            </w:r>
            <w:r w:rsidR="001718B3">
              <w:rPr>
                <w:rFonts w:asciiTheme="minorHAnsi" w:hAnsiTheme="minorHAnsi" w:cstheme="minorHAnsi"/>
                <w:lang w:eastAsia="en-US"/>
              </w:rPr>
              <w:t>plnoletého žiaka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3118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14:paraId="3BFF9169" w14:textId="77777777" w:rsidTr="00FE7784">
        <w:tc>
          <w:tcPr>
            <w:tcW w:w="5949" w:type="dxa"/>
          </w:tcPr>
          <w:p w14:paraId="316D1EA3" w14:textId="6ED9B97A" w:rsidR="000532C9" w:rsidRDefault="000532C9" w:rsidP="001718B3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</w:t>
            </w:r>
            <w:r w:rsidR="001718B3">
              <w:rPr>
                <w:rFonts w:asciiTheme="minorHAnsi" w:hAnsiTheme="minorHAnsi" w:cstheme="minorHAnsi"/>
                <w:lang w:eastAsia="en-US"/>
              </w:rPr>
              <w:t>žiaka</w:t>
            </w:r>
            <w:r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3118" w:type="dxa"/>
          </w:tcPr>
          <w:p w14:paraId="423D129B" w14:textId="77777777"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940906">
        <w:trPr>
          <w:trHeight w:val="626"/>
        </w:trPr>
        <w:tc>
          <w:tcPr>
            <w:tcW w:w="5949" w:type="dxa"/>
          </w:tcPr>
          <w:p w14:paraId="0B23F91F" w14:textId="51BD1F1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 xml:space="preserve">Adresa zákonného </w:t>
            </w:r>
            <w:r w:rsidR="001718B3" w:rsidRPr="0000614D">
              <w:rPr>
                <w:rFonts w:asciiTheme="minorHAnsi" w:hAnsiTheme="minorHAnsi" w:cstheme="minorHAnsi"/>
                <w:lang w:eastAsia="en-US"/>
              </w:rPr>
              <w:t>zástupcu</w:t>
            </w:r>
            <w:r w:rsidR="00FE7784">
              <w:rPr>
                <w:rFonts w:asciiTheme="minorHAnsi" w:hAnsiTheme="minorHAnsi" w:cstheme="minorHAnsi"/>
                <w:lang w:eastAsia="en-US"/>
              </w:rPr>
              <w:t>/</w:t>
            </w:r>
            <w:r w:rsidR="001718B3">
              <w:rPr>
                <w:rFonts w:asciiTheme="minorHAnsi" w:hAnsiTheme="minorHAnsi" w:cstheme="minorHAnsi"/>
                <w:lang w:eastAsia="en-US"/>
              </w:rPr>
              <w:t>plnoletého žiaka</w:t>
            </w:r>
            <w:r w:rsidR="001718B3"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3118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FE7784">
        <w:tc>
          <w:tcPr>
            <w:tcW w:w="5949" w:type="dxa"/>
          </w:tcPr>
          <w:p w14:paraId="071223E0" w14:textId="4846B2BE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 xml:space="preserve">Telefón </w:t>
            </w:r>
            <w:r w:rsidR="001718B3">
              <w:rPr>
                <w:rFonts w:asciiTheme="minorHAnsi" w:hAnsiTheme="minorHAnsi" w:cstheme="minorHAnsi"/>
                <w:lang w:eastAsia="en-US"/>
              </w:rPr>
              <w:t xml:space="preserve">zákonného </w:t>
            </w:r>
            <w:r w:rsidR="001718B3" w:rsidRPr="0000614D">
              <w:rPr>
                <w:rFonts w:asciiTheme="minorHAnsi" w:hAnsiTheme="minorHAnsi" w:cstheme="minorHAnsi"/>
                <w:lang w:eastAsia="en-US"/>
              </w:rPr>
              <w:t>zástupcu</w:t>
            </w:r>
            <w:r w:rsidR="00FE7784">
              <w:rPr>
                <w:rFonts w:asciiTheme="minorHAnsi" w:hAnsiTheme="minorHAnsi" w:cstheme="minorHAnsi"/>
                <w:lang w:eastAsia="en-US"/>
              </w:rPr>
              <w:t>/</w:t>
            </w:r>
            <w:r w:rsidR="001718B3">
              <w:rPr>
                <w:rFonts w:asciiTheme="minorHAnsi" w:hAnsiTheme="minorHAnsi" w:cstheme="minorHAnsi"/>
                <w:lang w:eastAsia="en-US"/>
              </w:rPr>
              <w:t>plnoletého žiaka</w:t>
            </w:r>
            <w:r w:rsidR="001718B3"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3118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2F937EC" w14:textId="77777777" w:rsidR="002F7619" w:rsidRPr="0000614D" w:rsidRDefault="002F7619" w:rsidP="00FE7784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70D990FF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1718B3">
        <w:rPr>
          <w:rFonts w:asciiTheme="minorHAnsi" w:hAnsiTheme="minorHAnsi" w:cstheme="minorHAnsi"/>
          <w:spacing w:val="2"/>
        </w:rPr>
        <w:t>žiaka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1718B3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</w:t>
      </w:r>
      <w:r w:rsidR="001718B3">
        <w:rPr>
          <w:rFonts w:asciiTheme="minorHAnsi" w:hAnsiTheme="minorHAnsi" w:cstheme="minorHAnsi"/>
          <w:spacing w:val="7"/>
          <w:w w:val="104"/>
        </w:rPr>
        <w:t>žiakov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v procese vzdelávania a výchovy.</w:t>
      </w:r>
    </w:p>
    <w:p w14:paraId="1E071ADF" w14:textId="457DFD7E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</w:t>
      </w:r>
      <w:r w:rsidR="001718B3">
        <w:rPr>
          <w:rFonts w:asciiTheme="minorHAnsi" w:hAnsiTheme="minorHAnsi" w:cstheme="minorHAnsi"/>
          <w:b/>
          <w:bCs/>
          <w:color w:val="000000"/>
          <w:w w:val="104"/>
        </w:rPr>
        <w:t>žiak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>a</w:t>
      </w:r>
      <w:r w:rsidR="001718B3">
        <w:rPr>
          <w:rFonts w:asciiTheme="minorHAnsi" w:hAnsiTheme="minorHAnsi" w:cstheme="minorHAnsi"/>
          <w:b/>
          <w:bCs/>
          <w:color w:val="000000"/>
          <w:w w:val="104"/>
        </w:rPr>
        <w:t xml:space="preserve"> resp. plnoletý žiak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029D3553" w14:textId="77777777" w:rsidR="004E7CF3" w:rsidRPr="00FE7784" w:rsidRDefault="004E7CF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Preh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</w:rPr>
              <w:t>l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asu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</w:rPr>
              <w:t>j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em,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moje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dieťa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vycestovalo v termíne od 17. 8. do 31. 8. 2020 mimo Slovenskej republiky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  <w:p w14:paraId="3703D290" w14:textId="635E8A9B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Plnoletý žiak: Preh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</w:rPr>
              <w:t>l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asu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  <w:sz w:val="20"/>
              </w:rPr>
              <w:t>j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em,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0"/>
              </w:rPr>
              <w:t>ž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e som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0"/>
              </w:rPr>
              <w:t xml:space="preserve">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0"/>
              </w:rPr>
              <w:t>vycestoval/a v termíne od 17. 8. do 31. 8. 2020 mimo Slovenskej republiky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0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10F7BB8" w14:textId="386C981D" w:rsidR="004E7CF3" w:rsidRPr="00FE7784" w:rsidRDefault="004E7CF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Prehlasujem, že </w:t>
            </w:r>
            <w:r w:rsidR="001718B3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moje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dieťa </w:t>
            </w:r>
            <w:r w:rsidR="00BB0348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sa 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zúčastnilo hromadného podujatia</w:t>
            </w:r>
            <w:r w:rsidR="00DB395B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*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31. 8. 2020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  <w:p w14:paraId="17F1BCBF" w14:textId="5FCBB056" w:rsidR="001718B3" w:rsidRPr="0000614D" w:rsidRDefault="001718B3" w:rsidP="00FE7784">
            <w:pPr>
              <w:widowControl w:val="0"/>
              <w:autoSpaceDE w:val="0"/>
              <w:autoSpaceDN w:val="0"/>
              <w:adjustRightInd w:val="0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Plnoletý žiak: Prehlasujem, že som sa zúčastnil/a hromadného podujatia*</w:t>
            </w:r>
            <w:r w:rsidR="00FE7784"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 xml:space="preserve"> od 17. 8. do 31. 8. 2020</w:t>
            </w:r>
            <w:r w:rsidRPr="00FE7784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0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29E76C32" w:rsidR="00A76A87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V prípade, že ste na niektorú z hore uvedených otázok odpovedali „ÁNO,“ ste povinný sledovať zdravotný stav 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žiak</w:t>
      </w:r>
      <w:r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 a osôb žijúcich v spoločnej domácnosti a iných blízkych osôb, s ktor</w:t>
      </w:r>
      <w:r w:rsidR="00A76A87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ými je 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žiak</w:t>
      </w:r>
      <w:r w:rsidR="00A76A87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v častom kontakte.</w:t>
      </w:r>
    </w:p>
    <w:p w14:paraId="15EA7DB3" w14:textId="7E1C6277" w:rsidR="00BB0348" w:rsidRPr="0000614D" w:rsidRDefault="00BB0348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V prípade výskytu príznakov (nádcha, kašeľ, telesná teplota nad 37 °C, strata čuchu a chuti, hnačka, bolesti hlavy) u 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žiaka</w:t>
      </w:r>
      <w:r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alebo osôb žijúcich v spoločnej </w:t>
      </w:r>
      <w:r w:rsidR="00A76A87">
        <w:rPr>
          <w:rFonts w:asciiTheme="minorHAnsi" w:hAnsiTheme="minorHAnsi" w:cstheme="minorHAnsi"/>
          <w:bCs/>
          <w:color w:val="000000"/>
          <w:w w:val="104"/>
          <w:position w:val="1"/>
        </w:rPr>
        <w:t>domácnosti a iných blízkych osôb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,</w:t>
      </w:r>
      <w:r w:rsidR="00A76A87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ste</w:t>
      </w:r>
      <w:r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povinný bezodkladne kontaktovať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lekára všeobecnej starostlivosti (VLD a VLDD) a postu</w:t>
      </w:r>
      <w:r w:rsidR="00A76A87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povať v zmysle jeho odporúčaní a 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žiak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nenavštevuje škol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u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do doby určenej príslušným lekárom.</w:t>
      </w:r>
    </w:p>
    <w:p w14:paraId="6229E4A7" w14:textId="4E418F5C" w:rsidR="00DB395B" w:rsidRPr="0000614D" w:rsidRDefault="00A76A87" w:rsidP="00FE778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yhlasujem, že </w:t>
      </w:r>
      <w:r w:rsidR="001718B3">
        <w:rPr>
          <w:rFonts w:asciiTheme="minorHAnsi" w:hAnsiTheme="minorHAnsi" w:cstheme="minorHAnsi"/>
          <w:bCs/>
          <w:color w:val="000000"/>
          <w:w w:val="104"/>
          <w:position w:val="1"/>
        </w:rPr>
        <w:t>žiak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neprejavuje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pre deti a dorast menovanému dieťaťu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ie je mi známe, že by dieťa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jeho rodičia alebo iné osoby, ktoré s ním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4FD0009C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</w:t>
            </w:r>
            <w:r w:rsidR="001718B3">
              <w:rPr>
                <w:rFonts w:asciiTheme="minorHAnsi" w:hAnsiTheme="minorHAnsi" w:cstheme="minorHAnsi"/>
                <w:lang w:eastAsia="en-US"/>
              </w:rPr>
              <w:t>/plnoletého žiaka</w:t>
            </w:r>
            <w:r w:rsidRPr="0000614D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940906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B766" w14:textId="77777777" w:rsidR="008C198F" w:rsidRDefault="008C198F" w:rsidP="002F7619">
      <w:r>
        <w:separator/>
      </w:r>
    </w:p>
  </w:endnote>
  <w:endnote w:type="continuationSeparator" w:id="0">
    <w:p w14:paraId="7C55E871" w14:textId="77777777" w:rsidR="008C198F" w:rsidRDefault="008C198F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2718E" w14:textId="77777777" w:rsidR="008C198F" w:rsidRDefault="008C198F" w:rsidP="002F7619">
      <w:r>
        <w:separator/>
      </w:r>
    </w:p>
  </w:footnote>
  <w:footnote w:type="continuationSeparator" w:id="0">
    <w:p w14:paraId="294828DB" w14:textId="77777777" w:rsidR="008C198F" w:rsidRDefault="008C198F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116A63"/>
    <w:rsid w:val="001718B3"/>
    <w:rsid w:val="00206351"/>
    <w:rsid w:val="00262941"/>
    <w:rsid w:val="002F3F84"/>
    <w:rsid w:val="002F7619"/>
    <w:rsid w:val="003B433A"/>
    <w:rsid w:val="004A664B"/>
    <w:rsid w:val="004E7CF3"/>
    <w:rsid w:val="005850C9"/>
    <w:rsid w:val="005B0359"/>
    <w:rsid w:val="006323FD"/>
    <w:rsid w:val="00692030"/>
    <w:rsid w:val="00693A33"/>
    <w:rsid w:val="006C3DF4"/>
    <w:rsid w:val="00712F46"/>
    <w:rsid w:val="00731972"/>
    <w:rsid w:val="00754108"/>
    <w:rsid w:val="00782B3F"/>
    <w:rsid w:val="008C198F"/>
    <w:rsid w:val="008E560B"/>
    <w:rsid w:val="00924E76"/>
    <w:rsid w:val="00940906"/>
    <w:rsid w:val="00960232"/>
    <w:rsid w:val="00A76A87"/>
    <w:rsid w:val="00AF52CD"/>
    <w:rsid w:val="00B546D4"/>
    <w:rsid w:val="00BB0348"/>
    <w:rsid w:val="00BE600D"/>
    <w:rsid w:val="00BF211C"/>
    <w:rsid w:val="00C462E5"/>
    <w:rsid w:val="00C5399C"/>
    <w:rsid w:val="00CE3A35"/>
    <w:rsid w:val="00CE6719"/>
    <w:rsid w:val="00D27EE8"/>
    <w:rsid w:val="00DB395B"/>
    <w:rsid w:val="00F3163B"/>
    <w:rsid w:val="00F3688D"/>
    <w:rsid w:val="00FA64DD"/>
    <w:rsid w:val="00FD44B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0858-43F0-4C41-A58F-6597626A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2020-06-12T11:21:00Z</cp:lastPrinted>
  <dcterms:created xsi:type="dcterms:W3CDTF">2020-08-19T09:42:00Z</dcterms:created>
  <dcterms:modified xsi:type="dcterms:W3CDTF">2020-08-19T09:42:00Z</dcterms:modified>
</cp:coreProperties>
</file>